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青海省全省国有大中型工业企业技术开发基本情况（1998-1999）</w:t>
      </w:r>
    </w:p>
    <w:p>
      <w:r>
        <w:rPr>
          <w:sz w:val="22"/>
        </w:rPr>
        <w:t>英文标题：Basic situation of technological development of large and medium sized state owned industrial enterprises in Qinghai Province (1998-1999)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全省国有大中型工业企业技术开发基本情况，数据是按全省国有大中型工业企业技术开发基本情况进行划分的。数据整理自青海省统计局发布的青海省统计年鉴。数据集包含2个数据表，分别为:</w:t>
        <w:br/>
        <w:t>全省国有大中型工业企业技术开发基本情况1998年.xls，</w:t>
        <w:br/>
        <w:t>全省国有大中型工业企业技术开发基本情况1999年.xls。</w:t>
        <w:br/>
        <w:t>数据表结构相同。例如全省国有大中型工业企业技术开发基本情况1998年数据表共有5个字段：</w:t>
        <w:br/>
        <w:t>字段1：类别</w:t>
        <w:br/>
        <w:t>字段2：有技术开发机构的企业数</w:t>
        <w:br/>
        <w:t>字段3：企业从事科技活动人</w:t>
        <w:br/>
        <w:t>字段4：科学家和工程师</w:t>
        <w:br/>
        <w:t>字段5：企业技术开发经费筹集额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国有企业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技术开发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1998-1999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1999-12-30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青海省全省国有大中型工业企业技术开发基本情况（1998-1999）. 时空三极环境大数据平台, </w:t>
      </w:r>
      <w:r>
        <w:t>2021</w:t>
      </w:r>
      <w:r>
        <w:t>.[</w:t>
      </w:r>
      <w:r>
        <w:t xml:space="preserve">Qinghai Provincial Bureau of Statistics. Basic situation of technological development of large and medium sized state owned industrial enterprises in Qinghai Province (1998-1999).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