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西藏聂拉木志留系亚来2号剖面柱状图</w:t>
      </w:r>
    </w:p>
    <w:p>
      <w:r>
        <w:rPr>
          <w:sz w:val="22"/>
        </w:rPr>
        <w:t>英文标题：Stratigraphic column of Silurian at the Yalai 2 section in Nyalam, Tibet</w:t>
      </w:r>
    </w:p>
    <w:p>
      <w:r>
        <w:rPr>
          <w:sz w:val="32"/>
        </w:rPr>
        <w:t>1、摘要</w:t>
      </w:r>
    </w:p>
    <w:p>
      <w:pPr>
        <w:ind w:firstLine="432"/>
      </w:pPr>
      <w:r>
        <w:rPr>
          <w:sz w:val="22"/>
        </w:rPr>
        <w:t>西藏南部聂拉木地区发育了相对完整、连续的志留纪地层，是研究中国温洛克世-普里道利世牙形类动物最经典区域之一。亚来2号剖面位于亚来乡西侧的山崖边，主要出露志留系普鲁组地层，主要由生屑粒泥灰岩组成，夹少量泥晶灰岩、泥粒灰岩和钙质粉砂岩，见大量头足类和牙形类化石及少量双壳类和珊瑚类分子。岩石组合和生物组合类型反映出普鲁组形成于沉积速率较低的浅海沉积环境。该组内部自下而上识别出温洛克世-普里道利世的5个牙形类生物带，分别为Ozarkodina sagitta sagitta 带, Kockelella crassa带、Kockelella variabilis variabilis间隔带、Polygnathoides siluricus带和“Ozarkodina” eosteinhornensis s.l.间隔带。基于下伏地层笔石类和普鲁组牙形类化石研究，表明普鲁组形成时代为兰多维列世特列奇期-普里道利世。其中，牙形分子Wurmiella alternata仅见于冈瓦纳大陆及周缘区，而其它牙形分子均为广布型分子，表明温洛克世-普里道利世牙形类动物古地理分区不明显。本数据集包括西藏聂拉木志留系亚来2号剖面柱状图和野外剖面照片。</w:t>
      </w:r>
    </w:p>
    <w:p>
      <w:r>
        <w:rPr>
          <w:sz w:val="32"/>
        </w:rPr>
        <w:t>2、关键词</w:t>
      </w:r>
    </w:p>
    <w:p>
      <w:pPr>
        <w:ind w:left="432"/>
      </w:pPr>
      <w:r>
        <w:rPr>
          <w:sz w:val="22"/>
        </w:rPr>
        <w:t>主题关键词：</w:t>
      </w:r>
      <w:r>
        <w:rPr>
          <w:sz w:val="22"/>
        </w:rPr>
        <w:t>古生物</w:t>
      </w:r>
      <w:r>
        <w:t>,</w:t>
      </w:r>
      <w:r>
        <w:rPr>
          <w:sz w:val="22"/>
        </w:rPr>
        <w:t>牙形</w:t>
      </w:r>
      <w:r>
        <w:t>,</w:t>
      </w:r>
      <w:r>
        <w:rPr>
          <w:sz w:val="22"/>
        </w:rPr>
        <w:t>地层</w:t>
        <w:br/>
      </w:r>
      <w:r>
        <w:rPr>
          <w:sz w:val="22"/>
        </w:rPr>
        <w:t>学科关键词：</w:t>
      </w:r>
      <w:r>
        <w:rPr>
          <w:sz w:val="22"/>
        </w:rPr>
        <w:t>固体地球</w:t>
        <w:br/>
      </w:r>
      <w:r>
        <w:rPr>
          <w:sz w:val="22"/>
        </w:rPr>
        <w:t>地点关键词：</w:t>
      </w:r>
      <w:r>
        <w:rPr>
          <w:sz w:val="22"/>
        </w:rPr>
        <w:t>聂拉木</w:t>
        <w:br/>
      </w:r>
      <w:r>
        <w:rPr>
          <w:sz w:val="22"/>
        </w:rPr>
        <w:t>时间关键词：</w:t>
      </w:r>
      <w:r>
        <w:rPr>
          <w:sz w:val="22"/>
        </w:rPr>
        <w:t>志留纪</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北：28.4</w:t>
            </w:r>
          </w:p>
        </w:tc>
        <w:tc>
          <w:tcPr>
            <w:tcW w:type="dxa" w:w="2880"/>
          </w:tcPr>
          <w:p>
            <w:r>
              <w:t>-</w:t>
            </w:r>
          </w:p>
        </w:tc>
      </w:tr>
      <w:tr>
        <w:tc>
          <w:tcPr>
            <w:tcW w:type="dxa" w:w="2880"/>
          </w:tcPr>
          <w:p>
            <w:r>
              <w:t>西：86.1</w:t>
            </w:r>
          </w:p>
        </w:tc>
        <w:tc>
          <w:tcPr>
            <w:tcW w:type="dxa" w:w="2880"/>
          </w:tcPr>
          <w:p>
            <w:r>
              <w:t>-</w:t>
            </w:r>
          </w:p>
        </w:tc>
        <w:tc>
          <w:tcPr>
            <w:tcW w:type="dxa" w:w="2880"/>
          </w:tcPr>
          <w:p>
            <w:r>
              <w:t>东：86.1</w:t>
            </w:r>
          </w:p>
        </w:tc>
      </w:tr>
      <w:tr>
        <w:tc>
          <w:tcPr>
            <w:tcW w:type="dxa" w:w="2880"/>
          </w:tcPr>
          <w:p>
            <w:r>
              <w:t>-</w:t>
            </w:r>
          </w:p>
        </w:tc>
        <w:tc>
          <w:tcPr>
            <w:tcW w:type="dxa" w:w="2880"/>
          </w:tcPr>
          <w:p>
            <w:r>
              <w:t>南：28.4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郭文, 陈中阳. 西藏聂拉木志留系亚来2号剖面柱状图. 时空三极环境大数据平台, DOI:10.11888/Geo.tpdc.271633, CSTR:18406.11.Geo.tpdc.271633, </w:t>
      </w:r>
      <w:r>
        <w:t>2021</w:t>
      </w:r>
      <w:r>
        <w:t>.[</w:t>
      </w:r>
      <w:r>
        <w:t xml:space="preserve">CHEN   Zhongyang, GUO   Wen. Stratigraphic column of Silurian at the Yalai 2 section in Nyalam, Tibet. A Big Earth Data Platform for Three Poles, DOI:10.11888/Geo.tpdc.271633, CSTR:18406.11.Geo.tpdc.271633,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郭文</w:t>
        <w:br/>
      </w:r>
      <w:r>
        <w:rPr>
          <w:sz w:val="22"/>
        </w:rPr>
        <w:t xml:space="preserve">单位: </w:t>
      </w:r>
      <w:r>
        <w:rPr>
          <w:sz w:val="22"/>
        </w:rPr>
        <w:t>中国科学院南京地质古生物研究所</w:t>
        <w:br/>
      </w:r>
      <w:r>
        <w:rPr>
          <w:sz w:val="22"/>
        </w:rPr>
        <w:t xml:space="preserve">电子邮件: </w:t>
      </w:r>
      <w:r>
        <w:rPr>
          <w:sz w:val="22"/>
        </w:rPr>
        <w:t>wenguo@nigpas.ac.cn</w:t>
        <w:br/>
        <w:br/>
      </w:r>
      <w:r>
        <w:rPr>
          <w:sz w:val="22"/>
        </w:rPr>
        <w:t xml:space="preserve">姓名: </w:t>
      </w:r>
      <w:r>
        <w:rPr>
          <w:sz w:val="22"/>
        </w:rPr>
        <w:t>陈中阳</w:t>
        <w:br/>
      </w:r>
      <w:r>
        <w:rPr>
          <w:sz w:val="22"/>
        </w:rPr>
        <w:t xml:space="preserve">单位: </w:t>
      </w:r>
      <w:r>
        <w:rPr>
          <w:sz w:val="22"/>
        </w:rPr>
        <w:t>中国科学院南京地质古生物研究所</w:t>
        <w:br/>
      </w:r>
      <w:r>
        <w:rPr>
          <w:sz w:val="22"/>
        </w:rPr>
        <w:t xml:space="preserve">电子邮件: </w:t>
      </w:r>
      <w:r>
        <w:rPr>
          <w:sz w:val="22"/>
        </w:rPr>
        <w:t>zychen@nigpas.ac.cn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