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黑河中游边缘绿洲新垦农田灌溉需水评估及水土环境效应观测研究（2012-2014）</w:t>
      </w:r>
    </w:p>
    <w:p>
      <w:r>
        <w:rPr>
          <w:sz w:val="22"/>
        </w:rPr>
        <w:t>英文标题：Evaluation of irrigation water demand and observation of soil and water environmental effects of newly reclaimed farmland in the middle reaches of Heihe River (2012-2014)</w:t>
      </w:r>
    </w:p>
    <w:p>
      <w:r>
        <w:rPr>
          <w:sz w:val="32"/>
        </w:rPr>
        <w:t>1、摘要</w:t>
      </w:r>
    </w:p>
    <w:p>
      <w:pPr>
        <w:ind w:firstLine="432"/>
      </w:pPr>
      <w:r>
        <w:rPr>
          <w:sz w:val="22"/>
        </w:rPr>
        <w:t>选择不同土壤质地与肥力水平的土壤，在2012年和2013年安排了玉米和棉花耗水和灌溉水生产力的田间试验，2014年安排了玉米和向日葵不同覆盖和耕作方式下的灌溉水生产力田间试验。得出了三种作物在不同土壤条件下的耗水特征及灌溉需水、以及关键土壤属性与作物产量、灌溉水生产力的关系。</w:t>
      </w:r>
    </w:p>
    <w:p>
      <w:r>
        <w:rPr>
          <w:sz w:val="32"/>
        </w:rPr>
        <w:t>2、关键词</w:t>
      </w:r>
    </w:p>
    <w:p>
      <w:pPr>
        <w:ind w:left="432"/>
      </w:pPr>
      <w:r>
        <w:rPr>
          <w:sz w:val="22"/>
        </w:rPr>
        <w:t>主题关键词：</w:t>
      </w:r>
      <w:r>
        <w:rPr>
          <w:sz w:val="22"/>
        </w:rPr>
        <w:t>农业资源</w:t>
      </w:r>
      <w:r>
        <w:t>,</w:t>
      </w:r>
      <w:r>
        <w:rPr>
          <w:sz w:val="22"/>
        </w:rPr>
        <w:t>农田</w:t>
      </w:r>
      <w:r>
        <w:t>,</w:t>
      </w:r>
      <w:r>
        <w:rPr>
          <w:sz w:val="22"/>
        </w:rPr>
        <w:t>水资源</w:t>
      </w:r>
      <w:r>
        <w:t>,</w:t>
      </w:r>
      <w:r>
        <w:rPr>
          <w:sz w:val="22"/>
        </w:rPr>
        <w:t>用水</w:t>
        <w:br/>
      </w:r>
      <w:r>
        <w:rPr>
          <w:sz w:val="22"/>
        </w:rPr>
        <w:t>学科关键词：</w:t>
      </w:r>
      <w:r>
        <w:rPr>
          <w:sz w:val="22"/>
        </w:rPr>
        <w:t>人地关系</w:t>
        <w:br/>
      </w:r>
      <w:r>
        <w:rPr>
          <w:sz w:val="22"/>
        </w:rPr>
        <w:t>地点关键词：</w:t>
      </w:r>
      <w:r>
        <w:rPr>
          <w:sz w:val="22"/>
        </w:rPr>
        <w:t>黑河流域</w:t>
        <w:br/>
      </w:r>
      <w:r>
        <w:rPr>
          <w:sz w:val="22"/>
        </w:rPr>
        <w:t>时间关键词：</w:t>
      </w:r>
      <w:r>
        <w:rPr>
          <w:sz w:val="22"/>
        </w:rPr>
        <w:t>2012</w:t>
      </w:r>
      <w:r>
        <w:t xml:space="preserve">, </w:t>
      </w:r>
      <w:r>
        <w:rPr>
          <w:sz w:val="22"/>
        </w:rPr>
        <w:t>2013</w:t>
      </w:r>
    </w:p>
    <w:p>
      <w:r>
        <w:rPr>
          <w:sz w:val="32"/>
        </w:rPr>
        <w:t>3、数据细节</w:t>
      </w:r>
    </w:p>
    <w:p>
      <w:pPr>
        <w:ind w:left="432"/>
      </w:pPr>
      <w:r>
        <w:rPr>
          <w:sz w:val="22"/>
        </w:rPr>
        <w:t>1.比例尺：None</w:t>
      </w:r>
    </w:p>
    <w:p>
      <w:pPr>
        <w:ind w:left="432"/>
      </w:pPr>
      <w:r>
        <w:rPr>
          <w:sz w:val="22"/>
        </w:rPr>
        <w:t>2.投影：4326</w:t>
      </w:r>
    </w:p>
    <w:p>
      <w:pPr>
        <w:ind w:left="432"/>
      </w:pPr>
      <w:r>
        <w:rPr>
          <w:sz w:val="22"/>
        </w:rPr>
        <w:t>3.文件大小：0.17MB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北：39.379</w:t>
            </w:r>
          </w:p>
        </w:tc>
        <w:tc>
          <w:tcPr>
            <w:tcW w:type="dxa" w:w="2880"/>
          </w:tcPr>
          <w:p>
            <w:r>
              <w:t>-</w:t>
            </w:r>
          </w:p>
        </w:tc>
      </w:tr>
      <w:tr>
        <w:tc>
          <w:tcPr>
            <w:tcW w:type="dxa" w:w="2880"/>
          </w:tcPr>
          <w:p>
            <w:r>
              <w:t>西：100.11</w:t>
            </w:r>
          </w:p>
        </w:tc>
        <w:tc>
          <w:tcPr>
            <w:tcW w:type="dxa" w:w="2880"/>
          </w:tcPr>
          <w:p>
            <w:r>
              <w:t>-</w:t>
            </w:r>
          </w:p>
        </w:tc>
        <w:tc>
          <w:tcPr>
            <w:tcW w:type="dxa" w:w="2880"/>
          </w:tcPr>
          <w:p>
            <w:r>
              <w:t>东：100.201</w:t>
            </w:r>
          </w:p>
        </w:tc>
      </w:tr>
      <w:tr>
        <w:tc>
          <w:tcPr>
            <w:tcW w:type="dxa" w:w="2880"/>
          </w:tcPr>
          <w:p>
            <w:r>
              <w:t>-</w:t>
            </w:r>
          </w:p>
        </w:tc>
        <w:tc>
          <w:tcPr>
            <w:tcW w:type="dxa" w:w="2880"/>
          </w:tcPr>
          <w:p>
            <w:r>
              <w:t>南：39.311</w:t>
            </w:r>
          </w:p>
        </w:tc>
        <w:tc>
          <w:tcPr>
            <w:tcW w:type="dxa" w:w="2880"/>
          </w:tcPr>
          <w:p>
            <w:r>
              <w:t>-</w:t>
            </w:r>
          </w:p>
        </w:tc>
      </w:tr>
    </w:tbl>
    <w:p>
      <w:r>
        <w:rPr>
          <w:sz w:val="32"/>
        </w:rPr>
        <w:t>5、时间范围</w:t>
      </w:r>
      <w:r>
        <w:rPr>
          <w:sz w:val="22"/>
        </w:rPr>
        <w:t>2012-01-15 10:49:49+00:00</w:t>
      </w:r>
      <w:r>
        <w:rPr>
          <w:sz w:val="22"/>
        </w:rPr>
        <w:t>--</w:t>
      </w:r>
      <w:r>
        <w:rPr>
          <w:sz w:val="22"/>
        </w:rPr>
        <w:t>2015-01-14 10:49:49+00:00</w:t>
      </w:r>
    </w:p>
    <w:p>
      <w:r>
        <w:rPr>
          <w:sz w:val="32"/>
        </w:rPr>
        <w:t>6、引用方式</w:t>
      </w:r>
    </w:p>
    <w:p>
      <w:pPr>
        <w:ind w:left="432"/>
      </w:pPr>
      <w:r>
        <w:rPr>
          <w:sz w:val="22"/>
        </w:rPr>
        <w:t xml:space="preserve">数据的引用: </w:t>
      </w:r>
    </w:p>
    <w:p>
      <w:pPr>
        <w:ind w:left="432" w:firstLine="432"/>
      </w:pPr>
      <w:r>
        <w:t xml:space="preserve">黑河中游边缘绿洲新垦农田灌溉需水评估及水土环境效应观测研究（2012-2014）. 时空三极环境大数据平台, DOI:10.3972/heihe.401.2014.db, CSTR:18406.11.heihe.401.2014.db, </w:t>
      </w:r>
      <w:r>
        <w:t>2015</w:t>
      </w:r>
      <w:r>
        <w:t>.[</w:t>
      </w:r>
      <w:r>
        <w:t xml:space="preserve">Evaluation of irrigation water demand and observation of soil and water environmental effects of newly reclaimed farmland in the middle reaches of Heihe River (2012-2014). A Big Earth Data Platform for Three Poles, DOI:10.3972/heihe.401.2014.db, CSTR:18406.11.heihe.401.2014.db, </w:t>
      </w:r>
      <w:r>
        <w:t>2015</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黑河中游边缘绿洲新垦农田灌溉需水评估及水土环境效应观测研究</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