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农业部青海省农畜产品定点批发市场情况统计数据（2007-2018）</w:t>
      </w:r>
    </w:p>
    <w:p>
      <w:r>
        <w:rPr>
          <w:sz w:val="22"/>
        </w:rPr>
        <w:t>英文标题：Statistics on the designated wholesale market of agricultural and livestock products in Qinghai Province of the Ministry of agriculture (2007-2018)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该数据集记录了农业部青海省农畜产品定点批发市场情况统计数据，统计数据覆盖时间范围为2007年-2018年。数据按青海西宁海湖路蔬菜瓜果综合批发市场 、青海乐都县青海东部蔬菜综合批发市场、青海平安海东农副产品批发市场、青海格尔木市青垦批发市场、青海西宁市仁杰粮油批发市场、乐家湾畜产品批发市场等多个项目划分。数据集包含12个数据表，分别为：农业部农畜产品定点批发市场（2007年），农业部农畜产品定点批发市场（2008年），农业部农畜产品定点批发市场（2009年），农业部农畜产品定点批发市场（2010年），农业部农畜产品定点批发市场（2011年），农业部农畜产品定点批发市场（2012年），农业部农畜产品定点批发市场（2013年），农业部农畜产品定点批发市场（2014年），农业部农畜产品定点批发市场（2015年），农业部农畜产品定点批发市场（2016年），农业部农畜产品定点批发市场（2017年），农业部农畜产品定点批发市场（2018年）。数据表结构相似。例如农业部农畜产品定点批发市场（2007年）数据表共有4个字段：</w:t>
        <w:br/>
        <w:t>字段1：序号</w:t>
        <w:br/>
        <w:t>字段2：市场名称</w:t>
        <w:br/>
        <w:t>字段3：负责人</w:t>
        <w:br/>
        <w:t>字段4：联系电话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畜牧产品批发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农业部青海省农畜产品定点批发市场情况统计数据（2007-2018）. 时空三极环境大数据平台, </w:t>
      </w:r>
      <w:r>
        <w:t>2021</w:t>
      </w:r>
      <w:r>
        <w:t>.[</w:t>
      </w:r>
      <w:r>
        <w:t xml:space="preserve">AGRICULTURAL AND RURAL    Department of Qinghai Province. Statistics on the designated wholesale market of agricultural and livestock products in Qinghai Province of the Ministry of agriculture (2007-2018).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