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中国柴达木盆地花土沟剖面古地磁和古气候数据集</w:t>
      </w:r>
    </w:p>
    <w:p>
      <w:r>
        <w:rPr>
          <w:sz w:val="22"/>
        </w:rPr>
        <w:t>英文标题：Paleomagnetic and paleoclimate data sets from huatugou section, Qaidam Basin,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</w:t>
        <w:br/>
        <w:t>古地磁数据能够建立花土沟剖面古地磁年代框架，粒度、磁学指标以及地球化学指标能够恢复地质历史时期气候变化。</w:t>
        <w:br/>
        <w:t>2）数据来源及加工方法</w:t>
        <w:br/>
        <w:t>数据来源为实验数据。</w:t>
        <w:br/>
        <w:t>古地磁数据：采用小型汽油钻钻取2x2x2厘米的圆柱形样品，在磁屏蔽室内用低温超导磁力仪进行测量。</w:t>
        <w:br/>
        <w:t>磁学数据：将野外采集样品用研钵磨成细颗粒装入2x2x2无磁塑料盒内，用卡帕桥磁化率仪、脉冲磁力仪和旋转磁力仪进行测试。</w:t>
        <w:br/>
        <w:t>粒度数据：使用Malvern Mastersizer 2000粒度分析仪分析分解的样品。在分析前，按照兰州大学的标准程序，用热过氧化氢去除有机物，然后用盐酸去除碳酸盐。</w:t>
        <w:br/>
        <w:t>地球化学数据：取少量样品用玛瑙研钵进行捣碎并研磨成粉末状，后用200目的筛子进行过筛，以保证样品达到测试标准。待完成所有样品研磨过筛后，将样品轻放在载玻片的凹槽中并进行刮平至与载玻片周围齐平，用PANalytical X’Pert Pro MPD 多晶 X 射线衍射仪作为测试仪器。</w:t>
        <w:br/>
        <w:t>3）数据质量</w:t>
        <w:br/>
        <w:t>样品采集、实验处理均按照严格的标准进行，所获数据质量可靠。</w:t>
        <w:br/>
        <w:t>4) 数据应用成果及前景</w:t>
        <w:br/>
        <w:t>应用这套数据发表SCI论文2篇，其中1篇为Ni文章。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地球化学</w:t>
      </w:r>
      <w:r>
        <w:t>,</w:t>
      </w:r>
      <w:r>
        <w:rPr>
          <w:sz w:val="22"/>
        </w:rPr>
        <w:t>磁学性质</w:t>
      </w:r>
      <w:r>
        <w:t>,</w:t>
      </w:r>
      <w:r>
        <w:rPr>
          <w:sz w:val="22"/>
        </w:rPr>
        <w:t>粒度</w:t>
      </w:r>
      <w:r>
        <w:t>,</w:t>
      </w:r>
      <w:r>
        <w:rPr>
          <w:sz w:val="22"/>
        </w:rPr>
        <w:t>古地磁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柴达木盆地</w:t>
        <w:br/>
      </w:r>
      <w:r>
        <w:rPr>
          <w:sz w:val="22"/>
        </w:rPr>
        <w:t>时间关键词：</w:t>
      </w:r>
      <w:r>
        <w:rPr>
          <w:sz w:val="22"/>
        </w:rPr>
        <w:t>上新世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聂军胜. 中国柴达木盆地花土沟剖面古地磁和古气候数据集. 时空三极环境大数据平台, DOI:10.1029/2019GL084648, CSTR:, </w:t>
      </w:r>
      <w:r>
        <w:t>2022</w:t>
      </w:r>
      <w:r>
        <w:t>.[</w:t>
      </w:r>
      <w:r>
        <w:t xml:space="preserve">NIE Junsheng. Paleomagnetic and paleoclimate data sets from huatugou section, Qaidam Basin, China. A Big Earth Data Platform for Three Poles, DOI:10.1029/2019GL084648,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Luo, Z., Su, Q. D., Wang, Z., Heermance, R. V., Garzione, C., &amp; Li, M., et al. (2018). Orbital forcing of Plio‐Pleistocene climate variation in a Qaidam Basin lake based on paleomagnetic and evaporite mineralogic analysis. Palaeogeography, Palaeoclimatology, Palaeoecology, 510,</w:t>
        <w:br/>
        <w:t>31–39. https://doi.org/10.1016/j.palaeo.2017.09.022</w:t>
        <w:br/>
        <w:br/>
      </w:r>
      <w:r>
        <w:t>Su, Q., Nie, J., Meng, Q., Heermance, R., Gong, L., &amp; Luo, Z., et al. (2019). Central Asian drying at 3.3 Ma linked to tropical forcing? Geophysical Research Letters, 46 https://doi.org/10.1029/2019GL084648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聂军胜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jnie@lzu.edu.cn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