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青藏高原湖泊水位观测（2010-2017）</w:t>
      </w:r>
    </w:p>
    <w:p>
      <w:r>
        <w:rPr>
          <w:sz w:val="22"/>
        </w:rPr>
        <w:t>英文标题：The water level observation of lakes on the Tibetan Plateau (2010-2017)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青藏高原湖泊水位观测数据集包含扎日南木错，巴木错，达瓦错，达则错和蓬错湖泊的水位日变化数据。</w:t>
        <w:br/>
        <w:t>湖水水位通过安装在湖岸边的HOBO水位计（U20-001-01）观测，再通过安装在岸边的气压计或附近气象站气压数据进行校正，然后得到真实的水位变化。精度小于0.5cm。</w:t>
        <w:br/>
        <w:t>数据集包含以下内容：</w:t>
        <w:br/>
        <w:t>2010-2017年扎日南木错湖水水位日变化数据；</w:t>
        <w:br/>
        <w:t>2013-2017年巴木错湖水水位日变化数据；</w:t>
        <w:br/>
        <w:t>2013-2017年达瓦错湖水水位日变化数据；</w:t>
        <w:br/>
        <w:t>2013-2017年达则错湖水水位日变化数据；</w:t>
        <w:br/>
        <w:t>2013-2017年蓬错湖水水位日变化数据。</w:t>
        <w:br/>
        <w:t>水位，单位：m。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水位</w:t>
      </w:r>
      <w:r>
        <w:t>,</w:t>
      </w:r>
      <w:r>
        <w:rPr>
          <w:sz w:val="22"/>
        </w:rPr>
        <w:t>地表水</w:t>
      </w:r>
      <w:r>
        <w:t>,</w:t>
      </w:r>
      <w:r>
        <w:rPr>
          <w:sz w:val="22"/>
        </w:rPr>
        <w:t>湖泊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达瓦错</w:t>
      </w:r>
      <w:r>
        <w:t xml:space="preserve">, </w:t>
      </w:r>
      <w:r>
        <w:rPr>
          <w:sz w:val="22"/>
        </w:rPr>
        <w:t>青藏高原</w:t>
      </w:r>
      <w:r>
        <w:t xml:space="preserve">, </w:t>
      </w:r>
      <w:r>
        <w:rPr>
          <w:sz w:val="22"/>
        </w:rPr>
        <w:t>巴木错</w:t>
      </w:r>
      <w:r>
        <w:t xml:space="preserve">, </w:t>
      </w:r>
      <w:r>
        <w:rPr>
          <w:sz w:val="22"/>
        </w:rPr>
        <w:t>蓬错</w:t>
      </w:r>
      <w:r>
        <w:t xml:space="preserve">, </w:t>
      </w:r>
      <w:r>
        <w:rPr>
          <w:sz w:val="22"/>
        </w:rPr>
        <w:t>达则错</w:t>
      </w:r>
      <w:r>
        <w:t xml:space="preserve">, </w:t>
      </w:r>
      <w:r>
        <w:rPr>
          <w:sz w:val="22"/>
        </w:rPr>
        <w:t>扎日南木错</w:t>
        <w:br/>
      </w:r>
      <w:r>
        <w:rPr>
          <w:sz w:val="22"/>
        </w:rPr>
        <w:t>时间关键词：</w:t>
      </w:r>
      <w:r>
        <w:rPr>
          <w:sz w:val="22"/>
        </w:rPr>
        <w:t>2010-2017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3.文件大小：0.138MB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西：84.96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东：90.97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2010-04-10 08:00:00+00:00</w:t>
      </w:r>
      <w:r>
        <w:rPr>
          <w:sz w:val="22"/>
        </w:rPr>
        <w:t>--</w:t>
      </w:r>
      <w:r>
        <w:rPr>
          <w:sz w:val="22"/>
        </w:rPr>
        <w:t>2017-10-27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类延斌. 青藏高原湖泊水位观测（2010-2017）. 时空三极环境大数据平台, DOI:10.11888/Hydrology.tpe.249464.db, CSTR:18406.11.Hydrology.tpe.249464.db, </w:t>
      </w:r>
      <w:r>
        <w:t>2018</w:t>
      </w:r>
      <w:r>
        <w:t>.[</w:t>
      </w:r>
      <w:r>
        <w:t xml:space="preserve">LEI Yanbin. The water level observation of lakes on the Tibetan Plateau (2010-2017). A Big Earth Data Platform for Three Poles, DOI:10.11888/Hydrology.tpe.249464.db, CSTR:18406.11.Hydrology.tpe.249464.db,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Lei, Y.B., Yao, T.D., Yang, K., Sheng, Y.W., Kleinherenbrink, M., Yi, S., Bird, B.W., Zhang, X.W., Lazhu, &amp;Zhang, G.Q. (2017). Lake seasonality across the Tibetan Plateau and their varying relationship with regional mass changes and local hydrology. Geophysical Research Letters, 44(2), 892-900.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类延斌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leiyb@itpcas.ac.cn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