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气溶胶光学特性地基观测数据--青藏高原珠峰站纳木错站 V1.0（2017-2019）</w:t>
      </w:r>
    </w:p>
    <w:p>
      <w:r>
        <w:rPr>
          <w:sz w:val="22"/>
        </w:rPr>
        <w:t>英文标题：Aerosol optical properties ground-based observation data -- Namucuo station  Everest station, QTP V1.0 (2017-2019)</w:t>
      </w:r>
    </w:p>
    <w:p>
      <w:r>
        <w:rPr>
          <w:sz w:val="32"/>
        </w:rPr>
        <w:t>1、摘要</w:t>
      </w:r>
    </w:p>
    <w:p>
      <w:pPr>
        <w:ind w:firstLine="432"/>
      </w:pPr>
      <w:r>
        <w:rPr>
          <w:sz w:val="22"/>
        </w:rPr>
        <w:t>青藏高原珠峰站和纳木错站点气溶胶光学厚度数据是基于中科院青藏高原所大气辐射观在珠峰站和纳木错站点的观测数据产品而形成，数据覆盖时间从2017年到2019年，时间分辨率为逐小时，覆盖站点为珠峰站和纳木错站点，经纬度坐标为（珠峰站：28.365N, 86.948E，纳木错站：30.7725N，90.9626E）。观测数据来源为MFRSR仪器观测的辐射数据反演获得，所包含特征变量为气溶胶光学厚度，观测反演误差范围约为15%。数据格式为txt格式。</w:t>
      </w:r>
    </w:p>
    <w:p>
      <w:r>
        <w:rPr>
          <w:sz w:val="32"/>
        </w:rPr>
        <w:t>2、关键词</w:t>
      </w:r>
    </w:p>
    <w:p>
      <w:pPr>
        <w:ind w:left="432"/>
      </w:pPr>
      <w:r>
        <w:rPr>
          <w:sz w:val="22"/>
        </w:rPr>
        <w:t>主题关键词：</w:t>
      </w:r>
      <w:r>
        <w:rPr>
          <w:sz w:val="22"/>
        </w:rPr>
        <w:t>气溶胶</w:t>
      </w:r>
      <w:r>
        <w:t>,</w:t>
      </w:r>
      <w:r>
        <w:rPr>
          <w:sz w:val="22"/>
        </w:rPr>
        <w:t xml:space="preserve"> 气溶胶光学深度/厚度</w:t>
        <w:br/>
      </w:r>
      <w:r>
        <w:rPr>
          <w:sz w:val="22"/>
        </w:rPr>
        <w:t>学科关键词：</w:t>
      </w:r>
      <w:r>
        <w:rPr>
          <w:sz w:val="22"/>
        </w:rPr>
        <w:t>大气</w:t>
        <w:br/>
      </w:r>
      <w:r>
        <w:rPr>
          <w:sz w:val="22"/>
        </w:rPr>
        <w:t>地点关键词：</w:t>
      </w:r>
      <w:r>
        <w:rPr>
          <w:sz w:val="22"/>
        </w:rPr>
        <w:t>青藏高原</w:t>
        <w:br/>
      </w:r>
      <w:r>
        <w:rPr>
          <w:sz w:val="22"/>
        </w:rPr>
        <w:t>时间关键词：</w:t>
      </w:r>
      <w:r>
        <w:rPr>
          <w:sz w:val="22"/>
        </w:rPr>
        <w:t>2017-2019</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北：30.7725</w:t>
            </w:r>
          </w:p>
        </w:tc>
        <w:tc>
          <w:tcPr>
            <w:tcW w:type="dxa" w:w="2880"/>
          </w:tcPr>
          <w:p>
            <w:r>
              <w:t>-</w:t>
            </w:r>
          </w:p>
        </w:tc>
      </w:tr>
      <w:tr>
        <w:tc>
          <w:tcPr>
            <w:tcW w:type="dxa" w:w="2880"/>
          </w:tcPr>
          <w:p>
            <w:r>
              <w:t>西：86.948</w:t>
            </w:r>
          </w:p>
        </w:tc>
        <w:tc>
          <w:tcPr>
            <w:tcW w:type="dxa" w:w="2880"/>
          </w:tcPr>
          <w:p>
            <w:r>
              <w:t>-</w:t>
            </w:r>
          </w:p>
        </w:tc>
        <w:tc>
          <w:tcPr>
            <w:tcW w:type="dxa" w:w="2880"/>
          </w:tcPr>
          <w:p>
            <w:r>
              <w:t>东：90.9626</w:t>
            </w:r>
          </w:p>
        </w:tc>
      </w:tr>
      <w:tr>
        <w:tc>
          <w:tcPr>
            <w:tcW w:type="dxa" w:w="2880"/>
          </w:tcPr>
          <w:p>
            <w:r>
              <w:t>-</w:t>
            </w:r>
          </w:p>
        </w:tc>
        <w:tc>
          <w:tcPr>
            <w:tcW w:type="dxa" w:w="2880"/>
          </w:tcPr>
          <w:p>
            <w:r>
              <w:t>南：28.365</w:t>
            </w:r>
          </w:p>
        </w:tc>
        <w:tc>
          <w:tcPr>
            <w:tcW w:type="dxa" w:w="2880"/>
          </w:tcPr>
          <w:p>
            <w:r>
              <w:t>-</w:t>
            </w:r>
          </w:p>
        </w:tc>
      </w:tr>
    </w:tbl>
    <w:p>
      <w:r>
        <w:rPr>
          <w:sz w:val="32"/>
        </w:rPr>
        <w:t>5、时间范围</w:t>
      </w:r>
      <w:r>
        <w:rPr>
          <w:sz w:val="22"/>
        </w:rPr>
        <w:t>2017-01-08 16:00:00+00:00</w:t>
      </w:r>
      <w:r>
        <w:rPr>
          <w:sz w:val="22"/>
        </w:rPr>
        <w:t>--</w:t>
      </w:r>
      <w:r>
        <w:rPr>
          <w:sz w:val="22"/>
        </w:rPr>
        <w:t>2019-02-08 03:59:59+00:00</w:t>
      </w:r>
    </w:p>
    <w:p>
      <w:r>
        <w:rPr>
          <w:sz w:val="32"/>
        </w:rPr>
        <w:t>6、引用方式</w:t>
      </w:r>
    </w:p>
    <w:p>
      <w:pPr>
        <w:ind w:left="432"/>
      </w:pPr>
      <w:r>
        <w:rPr>
          <w:sz w:val="22"/>
        </w:rPr>
        <w:t xml:space="preserve">数据的引用: </w:t>
      </w:r>
    </w:p>
    <w:p>
      <w:pPr>
        <w:ind w:left="432" w:firstLine="432"/>
      </w:pPr>
      <w:r>
        <w:t xml:space="preserve">丛志远. 气溶胶光学特性地基观测数据--青藏高原珠峰站纳木错站 V1.0（2017-2019）. 时空三极环境大数据平台, DOI:10.11888/Meteoro.tpdc.270983, CSTR:18406.11.Meteoro.tpdc.270983, </w:t>
      </w:r>
      <w:r>
        <w:t>2019</w:t>
      </w:r>
      <w:r>
        <w:t>.[</w:t>
      </w:r>
      <w:r>
        <w:t xml:space="preserve">CONG Zhiyuan. Aerosol optical properties ground-based observation data -- Namucuo station  Everest station, QTP V1.0 (2017-2019). A Big Earth Data Platform for Three Poles, DOI:10.11888/Meteoro.tpdc.270983, CSTR:18406.11.Meteoro.tpdc.270983,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丛志远</w:t>
        <w:br/>
      </w:r>
      <w:r>
        <w:rPr>
          <w:sz w:val="22"/>
        </w:rPr>
        <w:t xml:space="preserve">单位: </w:t>
      </w:r>
      <w:r>
        <w:rPr>
          <w:sz w:val="22"/>
        </w:rPr>
        <w:t>中国科学院青藏高原研究所</w:t>
        <w:br/>
      </w:r>
      <w:r>
        <w:rPr>
          <w:sz w:val="22"/>
        </w:rPr>
        <w:t xml:space="preserve">电子邮件: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