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中国全新世花粉数据集</w:t>
      </w:r>
    </w:p>
    <w:p>
      <w:r>
        <w:rPr>
          <w:sz w:val="22"/>
        </w:rPr>
        <w:t>英文标题：Holocene pollen dataset for China</w:t>
      </w:r>
    </w:p>
    <w:p>
      <w:r>
        <w:rPr>
          <w:sz w:val="32"/>
        </w:rPr>
        <w:t>1、摘要</w:t>
      </w:r>
    </w:p>
    <w:p>
      <w:pPr>
        <w:ind w:firstLine="432"/>
      </w:pPr>
      <w:r>
        <w:rPr>
          <w:sz w:val="22"/>
        </w:rPr>
        <w:t>基于沉积物中蕴含的孢粉组合开展过去植被及气候研究已有百余年历史，孢粉学家积累的地层孢粉数据是开展大陆乃至全球尺度植被和气候时空格局重建的重要基础，而年代框架和孢粉名称标准化的地层孢粉数据集是开展重建研究的前提。作者通过孢粉数据收集、孢粉类型统一化、年代模型标准化以及时间窗口插值，获得了中国全新世孢粉数据集。本数据集共包含254个地层样点，217个花粉类型。本数据集中的样点在森林草原过渡带密度较高，而我国东南部和西北部分布较少，但仍能均匀涵盖我国不同植被和气候类型。时间上涵盖11.5~0 cal. ka BP期间的每100年时间窗口，但可用的样点在全新世中期（约8~2 cal. ka BP）富集，在早和晚全新世较少。本数据集是来源于论文：Cao, X., Tian, F., Herzschuh, U., Ni, J., Xu, Q., Li, W., Zhang, Y., Luo, M., Chen, F., 2022. Human activities have reduced plant diversity in eastern China over the last two millennia, Global Change Biology (accepted)，详细信息在本文中有详细介绍。</w:t>
      </w:r>
    </w:p>
    <w:p>
      <w:r>
        <w:rPr>
          <w:sz w:val="32"/>
        </w:rPr>
        <w:t>2、关键词</w:t>
      </w:r>
    </w:p>
    <w:p>
      <w:pPr>
        <w:ind w:left="432"/>
      </w:pPr>
      <w:r>
        <w:rPr>
          <w:sz w:val="22"/>
        </w:rPr>
        <w:t>主题关键词：</w:t>
      </w:r>
      <w:r>
        <w:rPr>
          <w:sz w:val="22"/>
        </w:rPr>
        <w:t>孢粉</w:t>
        <w:br/>
      </w:r>
      <w:r>
        <w:rPr>
          <w:sz w:val="22"/>
        </w:rPr>
        <w:t>学科关键词：</w:t>
      </w:r>
      <w:r>
        <w:rPr>
          <w:sz w:val="22"/>
        </w:rPr>
        <w:t>古环境</w:t>
        <w:br/>
      </w:r>
      <w:r>
        <w:rPr>
          <w:sz w:val="22"/>
        </w:rPr>
        <w:t>地点关键词：</w:t>
      </w:r>
      <w:r>
        <w:rPr>
          <w:sz w:val="22"/>
        </w:rPr>
        <w:t>中国</w:t>
        <w:br/>
      </w:r>
      <w:r>
        <w:rPr>
          <w:sz w:val="22"/>
        </w:rPr>
        <w:t>时间关键词：</w:t>
      </w:r>
      <w:r>
        <w:rPr>
          <w:sz w:val="22"/>
        </w:rPr>
        <w:t>全新世</w:t>
      </w:r>
    </w:p>
    <w:p>
      <w:r>
        <w:rPr>
          <w:sz w:val="32"/>
        </w:rPr>
        <w:t>3、数据细节</w:t>
      </w:r>
    </w:p>
    <w:p>
      <w:pPr>
        <w:ind w:left="432"/>
      </w:pPr>
      <w:r>
        <w:rPr>
          <w:sz w:val="22"/>
        </w:rPr>
        <w:t>1.比例尺：None</w:t>
      </w:r>
    </w:p>
    <w:p>
      <w:pPr>
        <w:ind w:left="432"/>
      </w:pPr>
      <w:r>
        <w:rPr>
          <w:sz w:val="22"/>
        </w:rPr>
        <w:t>2.投影：</w:t>
      </w:r>
    </w:p>
    <w:p>
      <w:pPr>
        <w:ind w:left="432"/>
      </w:pPr>
      <w:r>
        <w:rPr>
          <w:sz w:val="22"/>
        </w:rPr>
        <w:t>3.文件大小：14.38MB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北：53.23</w:t>
            </w:r>
          </w:p>
        </w:tc>
        <w:tc>
          <w:tcPr>
            <w:tcW w:type="dxa" w:w="2880"/>
          </w:tcPr>
          <w:p>
            <w:r>
              <w:t>-</w:t>
            </w:r>
          </w:p>
        </w:tc>
      </w:tr>
      <w:tr>
        <w:tc>
          <w:tcPr>
            <w:tcW w:type="dxa" w:w="2880"/>
          </w:tcPr>
          <w:p>
            <w:r>
              <w:t>西：79.12</w:t>
            </w:r>
          </w:p>
        </w:tc>
        <w:tc>
          <w:tcPr>
            <w:tcW w:type="dxa" w:w="2880"/>
          </w:tcPr>
          <w:p>
            <w:r>
              <w:t>-</w:t>
            </w:r>
          </w:p>
        </w:tc>
        <w:tc>
          <w:tcPr>
            <w:tcW w:type="dxa" w:w="2880"/>
          </w:tcPr>
          <w:p>
            <w:r>
              <w:t>东：134.7</w:t>
            </w:r>
          </w:p>
        </w:tc>
      </w:tr>
      <w:tr>
        <w:tc>
          <w:tcPr>
            <w:tcW w:type="dxa" w:w="2880"/>
          </w:tcPr>
          <w:p>
            <w:r>
              <w:t>-</w:t>
            </w:r>
          </w:p>
        </w:tc>
        <w:tc>
          <w:tcPr>
            <w:tcW w:type="dxa" w:w="2880"/>
          </w:tcPr>
          <w:p>
            <w:r>
              <w:t>南：18.38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曹现勇, 田芳, 倪健, Ulrike Herzschuh. 中国全新世花粉数据集. 时空三极环境大数据平台, DOI:10.11888/Paleoenv.tpdc.272379, CSTR:18406.11.Paleoenv.tpdc.272379, </w:t>
      </w:r>
      <w:r>
        <w:t>2022</w:t>
      </w:r>
      <w:r>
        <w:t>.[</w:t>
      </w:r>
      <w:r>
        <w:t xml:space="preserve">TIAN  Fang, NI  Jian, CAO   Xianyong, HERZSCHUH   Ulrike . Holocene pollen dataset for China. A Big Earth Data Platform for Three Poles, DOI:10.11888/Paleoenv.tpdc.272379, CSTR:18406.11.Paleoenv.tpdc.272379, </w:t>
      </w:r>
      <w:r>
        <w:t>2022</w:t>
      </w:r>
      <w:r>
        <w:rPr>
          <w:sz w:val="22"/>
        </w:rPr>
        <w:t>]</w:t>
      </w:r>
    </w:p>
    <w:p>
      <w:pPr>
        <w:ind w:left="432"/>
      </w:pPr>
      <w:r>
        <w:rPr>
          <w:sz w:val="22"/>
        </w:rPr>
        <w:t xml:space="preserve">文章的引用: </w:t>
      </w:r>
    </w:p>
    <w:p>
      <w:pPr>
        <w:ind w:left="864"/>
      </w:pPr>
      <w:r>
        <w:t>Cao, X., Tian, F., Herzschuh, U., Ni, J., Xu, Q., Li, W., Zhang, Y., Luo, M., Chen, F., 2022. Human activities have reduced plant diversity in eastern China over the last two millennia, Global Change Biology, DOI：https://doi.org/10.1111/gcb.16274.</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曹现勇</w:t>
        <w:br/>
      </w:r>
      <w:r>
        <w:rPr>
          <w:sz w:val="22"/>
        </w:rPr>
        <w:t xml:space="preserve">单位: </w:t>
      </w:r>
      <w:r>
        <w:rPr>
          <w:sz w:val="22"/>
        </w:rPr>
        <w:t>中国科学院青藏高原研究所</w:t>
        <w:br/>
      </w:r>
      <w:r>
        <w:rPr>
          <w:sz w:val="22"/>
        </w:rPr>
        <w:t xml:space="preserve">电子邮件: </w:t>
      </w:r>
      <w:r>
        <w:rPr>
          <w:sz w:val="22"/>
        </w:rPr>
        <w:t>xcao@itpcas.ac.cn</w:t>
        <w:br/>
        <w:br/>
      </w:r>
      <w:r>
        <w:rPr>
          <w:sz w:val="22"/>
        </w:rPr>
        <w:t xml:space="preserve">姓名: </w:t>
      </w:r>
      <w:r>
        <w:rPr>
          <w:sz w:val="22"/>
        </w:rPr>
        <w:t>田芳</w:t>
        <w:br/>
      </w:r>
      <w:r>
        <w:rPr>
          <w:sz w:val="22"/>
        </w:rPr>
        <w:t xml:space="preserve">单位: </w:t>
      </w:r>
      <w:r>
        <w:rPr>
          <w:sz w:val="22"/>
        </w:rPr>
        <w:t>首都师范大学</w:t>
        <w:br/>
      </w:r>
      <w:r>
        <w:rPr>
          <w:sz w:val="22"/>
        </w:rPr>
        <w:t xml:space="preserve">电子邮件: </w:t>
      </w:r>
      <w:r>
        <w:rPr>
          <w:sz w:val="22"/>
        </w:rPr>
        <w:t>tianfang@cnu.edu.cn</w:t>
        <w:br/>
        <w:br/>
      </w:r>
      <w:r>
        <w:rPr>
          <w:sz w:val="22"/>
        </w:rPr>
        <w:t xml:space="preserve">姓名: </w:t>
      </w:r>
      <w:r>
        <w:rPr>
          <w:sz w:val="22"/>
        </w:rPr>
        <w:t>倪健</w:t>
        <w:br/>
      </w:r>
      <w:r>
        <w:rPr>
          <w:sz w:val="22"/>
        </w:rPr>
        <w:t xml:space="preserve">单位: </w:t>
      </w:r>
      <w:r>
        <w:rPr>
          <w:sz w:val="22"/>
        </w:rPr>
        <w:t>浙江师范大学</w:t>
        <w:br/>
      </w:r>
      <w:r>
        <w:rPr>
          <w:sz w:val="22"/>
        </w:rPr>
        <w:t xml:space="preserve">电子邮件: </w:t>
      </w:r>
      <w:r>
        <w:rPr>
          <w:sz w:val="22"/>
        </w:rPr>
        <w:t>nijian@zjnu.edu.cn</w:t>
        <w:br/>
        <w:br/>
      </w:r>
      <w:r>
        <w:rPr>
          <w:sz w:val="22"/>
        </w:rPr>
        <w:t xml:space="preserve">姓名: </w:t>
      </w:r>
      <w:r>
        <w:rPr>
          <w:sz w:val="22"/>
        </w:rPr>
        <w:t>Ulrike Herzschuh</w:t>
        <w:br/>
      </w:r>
      <w:r>
        <w:rPr>
          <w:sz w:val="22"/>
        </w:rPr>
        <w:t xml:space="preserve">单位: </w:t>
      </w:r>
      <w:r>
        <w:rPr>
          <w:sz w:val="22"/>
        </w:rPr>
        <w:t>Alfred Wegner Institute, Helmholtz Centre for Polar and Marine Research</w:t>
        <w:br/>
      </w:r>
      <w:r>
        <w:rPr>
          <w:sz w:val="22"/>
        </w:rPr>
        <w:t xml:space="preserve">电子邮件: </w:t>
      </w:r>
      <w:r>
        <w:rPr>
          <w:sz w:val="22"/>
        </w:rPr>
        <w:t>Ulrike.Herzschuh@awi.de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