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1：100万中国植被图</w:t>
      </w:r>
    </w:p>
    <w:p>
      <w:r>
        <w:rPr>
          <w:sz w:val="22"/>
        </w:rPr>
        <w:t>英文标题：1:1 million vegetation map of China</w:t>
      </w:r>
    </w:p>
    <w:p>
      <w:r>
        <w:rPr>
          <w:sz w:val="32"/>
        </w:rPr>
        <w:t>1、摘要</w:t>
      </w:r>
    </w:p>
    <w:p>
      <w:pPr>
        <w:ind w:firstLine="432"/>
      </w:pPr>
      <w:r>
        <w:rPr>
          <w:sz w:val="22"/>
        </w:rPr>
        <w:t>数据是根据《1：1,000,000中国植被图集》数字化而来，将图集中的60幅图件一一进行数字化（多边形属性），然后进行投影、匹配、拼接，最后为每个多边形赋植被属性，植被属性包括：vege_id（植被群系编号），新编号，植被群系和亚群系，植被型编号，植被型，植被型组编号，植被型组，植被大类，以及相应的英文属性信息。</w:t>
        <w:br/>
        <w:t>《1：1,000,000中国植被图集》由著名植被生态学家侯学煜院士主编，由中国科学院有关研究所、有关部委和各省区有关部门、高等院校等53个单位250多位专家共同编制，于2001年科学出版社正式出版，国内外公开发行。 此图集是我国植被生态学工作者40多年来继《中国植被》等专著出版后又一项总结性成果，是国家自然资源和自然条件的基本图件。它详细反映了我国11个植被类型组、54个植被型的796个群系和亚群系植被单位的分布状况、水平地带性和垂直地带性分布规律，同时反映了我国2000多个植物优势种、主要农作物和经济作物的实际分布状况及优势种与土壤和地面地质的密切关系。由于此图集属于现实植被图图种，故反映出我国植被近斯的质量状况。</w:t>
        <w:br/>
        <w:t>此图集为四开本，280页，包括1：1,000,000 分幅的中国植被类型图60幅、1：10,000,000 的中国地势图、中国植被图和中国植被区划图各1幅，附中英文对照图例。 此图集是国家自然资源和自然地理特征的基本图件，是研究全球环境变化、生物多样性、环境保护与监测等必不可少的科学资料和重要依据。植被图是现存植被空间分布在地图上的具体表达，百万分之一中国植被图是迄今为止以全国为对象的最详细、精确的植被图。数据收集时间为2011-2012年，可以服务于从事植被生态研究的学生和科研人员。本数据仅限于研究所内部交流。</w:t>
        <w:br/>
        <w:t xml:space="preserve">图件采用 Albers投影，其参数如下： </w:t>
        <w:br/>
        <w:t xml:space="preserve">· 坐 标 系：大地坐标系 </w:t>
        <w:br/>
        <w:t xml:space="preserve">· 投 影：Albers正轴等面积双标准纬线圆锥投影 </w:t>
        <w:br/>
        <w:t xml:space="preserve">· 南标准纬线：25°N </w:t>
        <w:br/>
        <w:t xml:space="preserve">· 北标准纬线：47°N </w:t>
        <w:br/>
        <w:t xml:space="preserve">· 中央经线：105°E </w:t>
        <w:br/>
        <w:t xml:space="preserve">· 坐标原点：105°E与赤道的交点 </w:t>
        <w:br/>
        <w:t xml:space="preserve">· 纬向偏移：0 </w:t>
        <w:br/>
        <w:t>· 经向偏移：0</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青藏高原及邻区</w:t>
        <w:br/>
      </w:r>
      <w:r>
        <w:rPr>
          <w:sz w:val="22"/>
        </w:rPr>
        <w:t>时间关键词：</w:t>
      </w:r>
      <w:r>
        <w:rPr>
          <w:sz w:val="22"/>
        </w:rPr>
        <w:t>2001</w:t>
      </w:r>
    </w:p>
    <w:p>
      <w:r>
        <w:rPr>
          <w:sz w:val="32"/>
        </w:rPr>
        <w:t>3、数据细节</w:t>
      </w:r>
    </w:p>
    <w:p>
      <w:pPr>
        <w:ind w:left="432"/>
      </w:pPr>
      <w:r>
        <w:rPr>
          <w:sz w:val="22"/>
        </w:rPr>
        <w:t>1.比例尺：1000000</w:t>
      </w:r>
    </w:p>
    <w:p>
      <w:pPr>
        <w:ind w:left="432"/>
      </w:pPr>
      <w:r>
        <w:rPr>
          <w:sz w:val="22"/>
        </w:rPr>
        <w:t>2.投影：Lambert_Conformal_Conic</w:t>
      </w:r>
    </w:p>
    <w:p>
      <w:pPr>
        <w:ind w:left="432"/>
      </w:pPr>
      <w:r>
        <w:rPr>
          <w:sz w:val="22"/>
        </w:rPr>
        <w:t>3.文件大小：72.2MB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北：54.0</w:t>
            </w:r>
          </w:p>
        </w:tc>
        <w:tc>
          <w:tcPr>
            <w:tcW w:type="dxa" w:w="2880"/>
          </w:tcPr>
          <w:p>
            <w:r>
              <w:t>-</w:t>
            </w:r>
          </w:p>
        </w:tc>
      </w:tr>
      <w:tr>
        <w:tc>
          <w:tcPr>
            <w:tcW w:type="dxa" w:w="2880"/>
          </w:tcPr>
          <w:p>
            <w:r>
              <w:t>西：73.0</w:t>
            </w:r>
          </w:p>
        </w:tc>
        <w:tc>
          <w:tcPr>
            <w:tcW w:type="dxa" w:w="2880"/>
          </w:tcPr>
          <w:p>
            <w:r>
              <w:t>-</w:t>
            </w:r>
          </w:p>
        </w:tc>
        <w:tc>
          <w:tcPr>
            <w:tcW w:type="dxa" w:w="2880"/>
          </w:tcPr>
          <w:p>
            <w:r>
              <w:t>东：135.0</w:t>
            </w:r>
          </w:p>
        </w:tc>
      </w:tr>
      <w:tr>
        <w:tc>
          <w:tcPr>
            <w:tcW w:type="dxa" w:w="2880"/>
          </w:tcPr>
          <w:p>
            <w:r>
              <w:t>-</w:t>
            </w:r>
          </w:p>
        </w:tc>
        <w:tc>
          <w:tcPr>
            <w:tcW w:type="dxa" w:w="2880"/>
          </w:tcPr>
          <w:p>
            <w:r>
              <w:t>南：18.0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侯学煜. 1：100万中国植被图. 时空三极环境大数据平台, </w:t>
      </w:r>
      <w:r>
        <w:t>2019</w:t>
      </w:r>
      <w:r>
        <w:t>.[</w:t>
      </w:r>
      <w:r>
        <w:t xml:space="preserve">HOU   Xueyu. 1:1 million vegetation map of China.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侯学煜</w:t>
        <w:br/>
      </w:r>
      <w:r>
        <w:rPr>
          <w:sz w:val="22"/>
        </w:rPr>
        <w:t xml:space="preserve">单位: </w:t>
      </w:r>
      <w:r>
        <w:rPr>
          <w:sz w:val="22"/>
        </w:rPr>
        <w:t>中国科学院植物研究所</w:t>
        <w:br/>
      </w:r>
      <w:r>
        <w:rPr>
          <w:sz w:val="22"/>
        </w:rPr>
        <w:t xml:space="preserve">电子邮件: </w:t>
      </w:r>
      <w:r>
        <w:rPr>
          <w:sz w:val="22"/>
        </w:rPr>
        <w:t>suoban@ibcas.ac.cn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