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以白格为例、基于溃决机理建立的堰塞坝漫顶溃坝数值模型计算数据（2018-2021）</w:t>
      </w:r>
    </w:p>
    <w:p>
      <w:r>
        <w:rPr>
          <w:sz w:val="22"/>
        </w:rPr>
        <w:t>英文标题：Calculation and numerical model of overtopping dam failure of landslide dam established based on the breach mechanism (taking the Baige landslide as an example) (2018-2021)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数据内容：以白格为例、基于溃决机理建立的堰塞坝漫顶溃坝数值模型计算数据</w:t>
        <w:br/>
        <w:t>数据来源：基于Visual Studio Code平台构建的数值模型。</w:t>
        <w:br/>
        <w:t>采集方式：基于白格堰塞坝基本参数，通过建立的模型进行计算。</w:t>
        <w:br/>
        <w:t>数据质量描述：首先基于前人已提出的溃坝模型进行对比分析，再依据实际的白格溃决过程，将白格溃坝数值模型需要的输入参数代入进行计算，得到白格堰塞坝的溃决模拟过程，并将模拟结果与实际过程对比分析以进行验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滑坡</w:t>
      </w:r>
      <w:r>
        <w:t>,</w:t>
      </w:r>
      <w:r>
        <w:rPr>
          <w:sz w:val="22"/>
        </w:rPr>
        <w:t>自然灾害</w:t>
      </w:r>
      <w:r>
        <w:t>,</w:t>
      </w:r>
      <w:r>
        <w:rPr>
          <w:sz w:val="22"/>
        </w:rPr>
        <w:t>灾害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青藏高原、金沙江</w:t>
        <w:br/>
      </w:r>
      <w:r>
        <w:rPr>
          <w:sz w:val="22"/>
        </w:rPr>
        <w:t>时间关键词：</w:t>
      </w:r>
      <w:r>
        <w:rPr>
          <w:sz w:val="22"/>
        </w:rPr>
        <w:t>2018-2021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3.文件大小：10.7MB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2018-10-31 16:00:00+00:00</w:t>
      </w:r>
      <w:r>
        <w:rPr>
          <w:sz w:val="22"/>
        </w:rPr>
        <w:t>--</w:t>
      </w:r>
      <w:r>
        <w:rPr>
          <w:sz w:val="22"/>
        </w:rPr>
        <w:t>2021-10-31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张新华. 以白格为例、基于溃决机理建立的堰塞坝漫顶溃坝数值模型计算数据（2018-2021）. 时空三极环境大数据平台, DOI:10.11888/HumanNat.tpdc.272053, CSTR:18406.11.HumanNat.tpdc.272053, </w:t>
      </w:r>
      <w:r>
        <w:t>2022</w:t>
      </w:r>
      <w:r>
        <w:t>.[</w:t>
      </w:r>
      <w:r>
        <w:t xml:space="preserve">ZHANG   Xinhua . Calculation and numerical model of overtopping dam failure of landslide dam established based on the breach mechanism (taking the Baige landslide as an example) (2018-2021). A Big Earth Data Platform for Three Poles, DOI:10.11888/HumanNat.tpdc.272053, CSTR:18406.11.HumanNat.tpdc.272053,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青藏高原重大滑坡动力灾变与风险防控关键技术研究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张新华</w:t>
        <w:br/>
      </w:r>
      <w:r>
        <w:rPr>
          <w:sz w:val="22"/>
        </w:rPr>
        <w:t xml:space="preserve">单位: </w:t>
      </w:r>
      <w:r>
        <w:rPr>
          <w:sz w:val="22"/>
        </w:rPr>
        <w:t>四川大学</w:t>
        <w:br/>
      </w:r>
      <w:r>
        <w:rPr>
          <w:sz w:val="22"/>
        </w:rPr>
        <w:t xml:space="preserve">电子邮件: </w:t>
      </w:r>
      <w:r>
        <w:rPr>
          <w:sz w:val="22"/>
        </w:rPr>
        <w:t>xhzhang@scu.edu.cn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