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青海省主要农作物产品产量（1978-2016）</w:t>
      </w:r>
    </w:p>
    <w:p>
      <w:r>
        <w:rPr>
          <w:sz w:val="22"/>
        </w:rPr>
        <w:t>英文标题：Output of Major Crops in Qinghai Province (1978-2016)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记录青海省1978-2016年主要农作物产量信息，主要包括粮食、油料、水果、肉蛋和主要工业产品，铝、原油、钢铁、水泥和发电量等内容数据。数据集包含三个数据表（1、人均主要工农业产品产量数据表共有17个字段；2、分县农作物产量数据表共有13个字段；3、人均主要工农业产品产量和主要农产品产量数据表共有6个字段）。数据来源于：《青海社会经济统计年鉴》和《青海统计年鉴》，精度同数据所摘取的统计年鉴。该数据集对于研究青海省粮食安全、农业生产等方面具有重要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苏正安. 青海省主要农作物产品产量（1978-2016）. 时空三极环境大数据平台, </w:t>
      </w:r>
      <w:r>
        <w:t>2021</w:t>
      </w:r>
      <w:r>
        <w:t>.[</w:t>
      </w:r>
      <w:r>
        <w:t xml:space="preserve">SU   Zhengan. Output of Major Crops in Qinghai Province (1978-2016).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苏正安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suzhengan@imde.ac.cn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