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海南岛高通岭钼矿床赋矿围岩锆石 LA- ICP- MS 数据</w:t>
      </w:r>
    </w:p>
    <w:p>
      <w:r>
        <w:rPr>
          <w:sz w:val="22"/>
        </w:rPr>
        <w:t>英文标题：Zircon LA-ICP-MS  data of host rock in Gaotongling molybdenum deposit in Hainan Island</w:t>
      </w:r>
    </w:p>
    <w:p>
      <w:r>
        <w:rPr>
          <w:sz w:val="32"/>
        </w:rPr>
        <w:t>1、摘要</w:t>
      </w:r>
    </w:p>
    <w:p>
      <w:pPr>
        <w:ind w:firstLine="432"/>
      </w:pPr>
      <w:r>
        <w:rPr>
          <w:sz w:val="22"/>
        </w:rPr>
        <w:t>海南岛高通岭钼矿床赋矿围岩黑云母钾长花岗岩锆石U-Pb定年数据，2016-2017，委托中国科学院广州地球化学研究所同位素地球化学国家重点实验室检测，将选好锆石制靶用于LA-ICP-MS的实验数据采集，采用氦气作为载气, 激光束斑直径为31 μm, 脉冲频率8 Hz, 每个点的分析时间为60 s, 包括20 s的背景测试和40 s的样品信号。测试的元素包括U、Th、Pb等含量及相关同位素比值。锆石 U-Pb 定年和锆石微量元素数据处理使用 ICPMSDataCal 8. 6 软件，谐和图的绘制采用Isoplot v3.0 软件完成。此数据可为海南岛高通岭钼矿床日后在地球化学模型分析中提供数据支持。</w:t>
        <w:br/>
        <w:t>以上数据发表在《矿床地质》核心期刊，数据真实可靠，数据以Excel表格形式储存。</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华南钼矿床</w:t>
      </w:r>
      <w:r>
        <w:t xml:space="preserve">, </w:t>
      </w:r>
      <w:r>
        <w:rPr>
          <w:sz w:val="22"/>
        </w:rPr>
        <w:t>钼矿床</w:t>
      </w:r>
      <w:r>
        <w:t xml:space="preserve">, </w:t>
      </w:r>
      <w:r>
        <w:rPr>
          <w:sz w:val="22"/>
        </w:rPr>
        <w:t>海南岛</w:t>
      </w:r>
      <w:r>
        <w:t xml:space="preserve">, </w:t>
      </w:r>
      <w:r>
        <w:rPr>
          <w:sz w:val="22"/>
        </w:rPr>
        <w:t>高通岭</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北：19.22</w:t>
            </w:r>
          </w:p>
        </w:tc>
        <w:tc>
          <w:tcPr>
            <w:tcW w:type="dxa" w:w="2880"/>
          </w:tcPr>
          <w:p>
            <w:r>
              <w:t>-</w:t>
            </w:r>
          </w:p>
        </w:tc>
      </w:tr>
      <w:tr>
        <w:tc>
          <w:tcPr>
            <w:tcW w:type="dxa" w:w="2880"/>
          </w:tcPr>
          <w:p>
            <w:r>
              <w:t>西：110.04</w:t>
            </w:r>
          </w:p>
        </w:tc>
        <w:tc>
          <w:tcPr>
            <w:tcW w:type="dxa" w:w="2880"/>
          </w:tcPr>
          <w:p>
            <w:r>
              <w:t>-</w:t>
            </w:r>
          </w:p>
        </w:tc>
        <w:tc>
          <w:tcPr>
            <w:tcW w:type="dxa" w:w="2880"/>
          </w:tcPr>
          <w:p>
            <w:r>
              <w:t>东：110.07</w:t>
            </w:r>
          </w:p>
        </w:tc>
      </w:tr>
      <w:tr>
        <w:tc>
          <w:tcPr>
            <w:tcW w:type="dxa" w:w="2880"/>
          </w:tcPr>
          <w:p>
            <w:r>
              <w:t>-</w:t>
            </w:r>
          </w:p>
        </w:tc>
        <w:tc>
          <w:tcPr>
            <w:tcW w:type="dxa" w:w="2880"/>
          </w:tcPr>
          <w:p>
            <w:r>
              <w:t>南：19.2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朱昱桦. 海南岛高通岭钼矿床赋矿围岩锆石 LA- ICP- MS 数据. 时空三极环境大数据平台, DOI:10.11888/Geo.tpdc.271335, CSTR:18406.11.Geo.tpdc.271335, </w:t>
      </w:r>
      <w:r>
        <w:t>2021</w:t>
      </w:r>
      <w:r>
        <w:t>.[</w:t>
      </w:r>
      <w:r>
        <w:t xml:space="preserve">ZHU   Yuhua. Zircon LA-ICP-MS  data of host rock in Gaotongling molybdenum deposit in Hainan Island. A Big Earth Data Platform for Three Poles, DOI:10.11888/Geo.tpdc.271335, CSTR:18406.11.Geo.tpdc.271335,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朱昱桦</w:t>
        <w:br/>
      </w:r>
      <w:r>
        <w:rPr>
          <w:sz w:val="22"/>
        </w:rPr>
        <w:t xml:space="preserve">单位: </w:t>
      </w:r>
      <w:r>
        <w:rPr>
          <w:sz w:val="22"/>
        </w:rPr>
        <w:t>贵州省地质调查院</w:t>
        <w:br/>
      </w:r>
      <w:r>
        <w:rPr>
          <w:sz w:val="22"/>
        </w:rPr>
        <w:t xml:space="preserve">电子邮件: </w:t>
      </w:r>
      <w:r>
        <w:rPr>
          <w:sz w:val="22"/>
        </w:rPr>
        <w:t>zhuyuhua23@163.com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