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华南扬子板块辉绿岩地球化学数据</w:t>
      </w:r>
    </w:p>
    <w:p>
      <w:r>
        <w:rPr>
          <w:sz w:val="22"/>
        </w:rPr>
        <w:t>英文标题：Geochemical data of diabase in Yangtze plate, South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华南扬子板块辉绿岩全岩主微量元素，锆石U-Pb定年及微量元素分析数据，锆石Lu-Hf同位素数据。全岩主量元素数据由XRF分析获得，微量元素数据由ICP-MS分析获得，锆石U-Pb定年、微量元素分析及原位Lu-Hf同位素组成数据由LA-MC-ICP-MS分析获得。以上数据已发表于高级别SCI期刊，数据真实可靠。通过获得的数据，可以制约新元古代岩石成因和构造背景，并且对扬子板块超大陆裂解的响应有了新的认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定年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激光剥蚀-等离子体质谱仪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四川省</w:t>
        <w:br/>
      </w:r>
      <w:r>
        <w:rPr>
          <w:sz w:val="22"/>
        </w:rPr>
        <w:t>时间关键词：</w:t>
      </w:r>
      <w:r>
        <w:rPr>
          <w:sz w:val="22"/>
        </w:rPr>
        <w:t>新元古代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北：26.14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西：102.18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2018-03-16 16:00:00+00:00</w:t>
      </w:r>
      <w:r>
        <w:rPr>
          <w:sz w:val="22"/>
        </w:rPr>
        <w:t>--</w:t>
      </w:r>
      <w:r>
        <w:rPr>
          <w:sz w:val="22"/>
        </w:rPr>
        <w:t>2018-05-20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华南扬子板块辉绿岩地球化学数据. 时空三极环境大数据平台, DOI:10.3390/min8060228, CSTR:, </w:t>
      </w:r>
      <w:r>
        <w:t>2021</w:t>
      </w:r>
      <w:r>
        <w:t>.[</w:t>
      </w:r>
      <w:r>
        <w:t xml:space="preserve">YANG   Xiaoyong. Geochemical data of diabase in Yangtze plate, South China. A Big Earth Data Platform for Three Poles, DOI:10.3390/min8060228,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Shu, S. Y., Yang, X. Y., Liu, L., Liu, W., Cao, J. Y., &amp; Gao, E. (2018). Dual Geochemical Characteristics for the Basic Intrusions in the Yangtze Block, South China: New Evidence for the Breakup of Rodinia. Minerals, 8(6). doi:10.3390/min8060228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