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青海省农业现代化情况（1952-2003）</w:t>
      </w:r>
    </w:p>
    <w:p>
      <w:r>
        <w:rPr>
          <w:sz w:val="22"/>
        </w:rPr>
        <w:t>英文标题：Agricultural modernization in Qinghai Province (1952-2003)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该数据集记录了青海省农业现代化情况，数据按品名划分的。数据整理自青海省统计局发布的青海省统计年鉴。数据集包含9个数据表，分别为:</w:t>
        <w:br/>
        <w:t>主要年份农业现代化水平1952-1998.xls</w:t>
        <w:br/>
        <w:t>主要年份农业现代化水平1952-1999年.xls</w:t>
        <w:br/>
        <w:t>主要年份农业现代化水平1952-2000年.xls</w:t>
        <w:br/>
        <w:t>农业现代化情况1978-1998年.xls</w:t>
        <w:br/>
        <w:t>农业现代化情况1978-1999年.xls</w:t>
        <w:br/>
        <w:t>农业现代化情况1978-2000年.xls</w:t>
        <w:br/>
        <w:t>农业现代化情况1978-2001年.xls</w:t>
        <w:br/>
        <w:t>农业现代化情况1978-2002年.xls</w:t>
        <w:br/>
        <w:t>农业现代化情况1990-2003.xls数据表结构相似。例如农业现代化情况1978-1998年数据表共有:5个字段：</w:t>
        <w:br/>
        <w:t>字段1：农业机械化情况</w:t>
        <w:br/>
        <w:t>字段2：农用化肥施用量(实物量)</w:t>
        <w:br/>
        <w:t>字段3：农业电气化情况</w:t>
        <w:br/>
        <w:t>字段4：农田水利情况</w:t>
        <w:br/>
        <w:t>字段5：草原建设情况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农业现代化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青海省农业现代化情况（1952-2003）. 时空三极环境大数据平台, </w:t>
      </w:r>
      <w:r>
        <w:t>2021</w:t>
      </w:r>
      <w:r>
        <w:t>.[</w:t>
      </w:r>
      <w:r>
        <w:t xml:space="preserve">Qinghai Provincial Bureau of Statistics. Agricultural modernization in Qinghai Province (1952-2003).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