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青海省主要农牧渔业生产情况（1996-2003）</w:t>
      </w:r>
    </w:p>
    <w:p>
      <w:r>
        <w:rPr>
          <w:sz w:val="22"/>
        </w:rPr>
        <w:t>英文标题：Production situation of main agriculture, animal husbandry and fishery in Qinghai Province (1996-2003)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该数据集记录了青海省主要农牧渔业生产情况（1996-2003）的统计数据，数据是按年份进行划分的。数据整理自青海省统计局发布的青海省统计年鉴。数据集包含3个数据表，分别为：</w:t>
        <w:br/>
        <w:t>主要农牧渔业生产情况1996-2001年.xls</w:t>
        <w:br/>
        <w:t>主要农牧渔业生产情况1997-2002年.xls</w:t>
        <w:br/>
        <w:t>主要农牧渔业生产情况1999-2003.xls，数据表结构相同。例如2003年的数据表共有11个字段：</w:t>
        <w:br/>
        <w:t>字段1：农产品产量</w:t>
        <w:br/>
        <w:t>字段2：大牲畜年末头数</w:t>
        <w:br/>
        <w:t>字段3：羊年底只数</w:t>
        <w:br/>
        <w:t>字段4：猪年底头数</w:t>
        <w:br/>
        <w:t>字段5：肉猪出栏头数</w:t>
        <w:br/>
        <w:t>字段6：肉类产量</w:t>
        <w:br/>
        <w:t>字段7：奶类</w:t>
        <w:br/>
        <w:t>字段8：羊毛</w:t>
        <w:br/>
        <w:t>字段9：羊绒</w:t>
        <w:br/>
        <w:t>字段10：禽蛋</w:t>
        <w:br/>
        <w:t>字段11：水产品总产量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1996-2003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青海省主要农牧渔业生产情况（1996-2003）. 时空三极环境大数据平台, </w:t>
      </w:r>
      <w:r>
        <w:t>2021</w:t>
      </w:r>
      <w:r>
        <w:t>.[</w:t>
      </w:r>
      <w:r>
        <w:t xml:space="preserve">Qinghai Provincial Bureau of Statistics. Production situation of main agriculture, animal husbandry and fishery in Qinghai Province (1996-2003).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